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B7A" w:rsidRPr="00030B7A" w:rsidRDefault="00030B7A" w:rsidP="004F39C8">
      <w:pPr>
        <w:spacing w:after="0" w:line="228" w:lineRule="auto"/>
        <w:jc w:val="right"/>
        <w:rPr>
          <w:rFonts w:ascii="Garamond" w:hAnsi="Garamond"/>
          <w:lang w:val="en-GB"/>
        </w:rPr>
      </w:pPr>
      <w:proofErr w:type="spellStart"/>
      <w:r w:rsidRPr="00030B7A">
        <w:rPr>
          <w:rFonts w:ascii="Garamond" w:hAnsi="Garamond"/>
          <w:lang w:val="en-GB"/>
        </w:rPr>
        <w:t>Melléklet</w:t>
      </w:r>
      <w:proofErr w:type="spellEnd"/>
    </w:p>
    <w:p w:rsidR="00030B7A" w:rsidRDefault="00030B7A" w:rsidP="004F39C8">
      <w:pPr>
        <w:spacing w:after="0" w:line="228" w:lineRule="auto"/>
        <w:jc w:val="center"/>
        <w:rPr>
          <w:rFonts w:ascii="Garamond" w:hAnsi="Garamond"/>
          <w:b/>
          <w:sz w:val="32"/>
          <w:szCs w:val="32"/>
          <w:lang w:val="en-GB"/>
        </w:rPr>
      </w:pPr>
    </w:p>
    <w:p w:rsidR="00400B62" w:rsidRDefault="007C0A08" w:rsidP="004F39C8">
      <w:pPr>
        <w:spacing w:after="0" w:line="228" w:lineRule="auto"/>
        <w:jc w:val="center"/>
        <w:rPr>
          <w:rFonts w:ascii="Garamond" w:hAnsi="Garamond"/>
          <w:b/>
          <w:sz w:val="32"/>
          <w:szCs w:val="32"/>
          <w:lang w:val="en-GB"/>
        </w:rPr>
      </w:pPr>
      <w:proofErr w:type="spellStart"/>
      <w:r>
        <w:rPr>
          <w:rFonts w:ascii="Garamond" w:hAnsi="Garamond"/>
          <w:b/>
          <w:sz w:val="32"/>
          <w:szCs w:val="32"/>
          <w:lang w:val="en-GB"/>
        </w:rPr>
        <w:t>Fenno</w:t>
      </w:r>
      <w:proofErr w:type="spellEnd"/>
      <w:r>
        <w:rPr>
          <w:rFonts w:ascii="Garamond" w:hAnsi="Garamond"/>
          <w:b/>
          <w:sz w:val="32"/>
          <w:szCs w:val="32"/>
          <w:lang w:val="en-GB"/>
        </w:rPr>
        <w:t>-Ugrian Innovation Corri</w:t>
      </w:r>
      <w:r w:rsidR="006E7B2A" w:rsidRPr="00212258">
        <w:rPr>
          <w:rFonts w:ascii="Garamond" w:hAnsi="Garamond"/>
          <w:b/>
          <w:sz w:val="32"/>
          <w:szCs w:val="32"/>
          <w:lang w:val="en-GB"/>
        </w:rPr>
        <w:t>dor – FUIC</w:t>
      </w:r>
    </w:p>
    <w:p w:rsidR="00497314" w:rsidRDefault="00497314" w:rsidP="004F39C8">
      <w:pPr>
        <w:spacing w:after="0" w:line="228" w:lineRule="auto"/>
        <w:jc w:val="center"/>
        <w:rPr>
          <w:rFonts w:ascii="Garamond" w:hAnsi="Garamond"/>
          <w:sz w:val="24"/>
          <w:szCs w:val="24"/>
          <w:lang w:val="en-GB"/>
        </w:rPr>
      </w:pPr>
    </w:p>
    <w:p w:rsidR="006E7B2A" w:rsidRDefault="00212258" w:rsidP="004F39C8">
      <w:pPr>
        <w:spacing w:after="0" w:line="228" w:lineRule="auto"/>
        <w:jc w:val="center"/>
        <w:rPr>
          <w:rFonts w:ascii="Garamond" w:hAnsi="Garamond"/>
          <w:sz w:val="24"/>
          <w:szCs w:val="24"/>
          <w:lang w:val="en-GB"/>
        </w:rPr>
      </w:pPr>
      <w:r>
        <w:rPr>
          <w:rFonts w:ascii="Garamond" w:hAnsi="Garamond"/>
          <w:sz w:val="24"/>
          <w:szCs w:val="24"/>
          <w:lang w:val="en-GB"/>
        </w:rPr>
        <w:t>Preliminary draft</w:t>
      </w:r>
      <w:r w:rsidRPr="00212258">
        <w:rPr>
          <w:rFonts w:ascii="Garamond" w:hAnsi="Garamond"/>
          <w:sz w:val="24"/>
          <w:szCs w:val="24"/>
          <w:lang w:val="en-GB"/>
        </w:rPr>
        <w:t xml:space="preserve"> </w:t>
      </w:r>
      <w:r w:rsidR="006E7B2A" w:rsidRPr="00212258">
        <w:rPr>
          <w:rFonts w:ascii="Garamond" w:hAnsi="Garamond"/>
          <w:sz w:val="24"/>
          <w:szCs w:val="24"/>
          <w:lang w:val="en-GB"/>
        </w:rPr>
        <w:t>Agenda</w:t>
      </w:r>
    </w:p>
    <w:p w:rsidR="005B2134" w:rsidRPr="00212258" w:rsidRDefault="005B2134" w:rsidP="004F39C8">
      <w:pPr>
        <w:spacing w:after="0" w:line="228" w:lineRule="auto"/>
        <w:jc w:val="center"/>
        <w:rPr>
          <w:rFonts w:ascii="Garamond" w:hAnsi="Garamond"/>
          <w:sz w:val="24"/>
          <w:szCs w:val="24"/>
          <w:lang w:val="en-GB"/>
        </w:rPr>
      </w:pPr>
      <w:r w:rsidRPr="00212258">
        <w:rPr>
          <w:rFonts w:ascii="Garamond" w:hAnsi="Garamond"/>
          <w:sz w:val="24"/>
          <w:szCs w:val="24"/>
          <w:lang w:val="en-GB"/>
        </w:rPr>
        <w:t>10.09.2014.-11.09.2014.</w:t>
      </w:r>
    </w:p>
    <w:p w:rsidR="006E7B2A" w:rsidRPr="003161D1" w:rsidRDefault="003161D1" w:rsidP="004F39C8">
      <w:pPr>
        <w:spacing w:after="0" w:line="228" w:lineRule="auto"/>
        <w:jc w:val="center"/>
        <w:rPr>
          <w:rFonts w:ascii="Garamond" w:hAnsi="Garamond"/>
          <w:i/>
          <w:sz w:val="24"/>
          <w:szCs w:val="24"/>
          <w:lang w:val="en-GB"/>
        </w:rPr>
      </w:pPr>
      <w:r w:rsidRPr="003161D1">
        <w:rPr>
          <w:rFonts w:ascii="Garamond" w:hAnsi="Garamond"/>
          <w:i/>
          <w:sz w:val="24"/>
          <w:szCs w:val="24"/>
          <w:lang w:val="en-GB"/>
        </w:rPr>
        <w:t xml:space="preserve">(Venue: National Innovation Office, H-1061 Budapest, </w:t>
      </w:r>
      <w:proofErr w:type="spellStart"/>
      <w:r w:rsidRPr="003161D1">
        <w:rPr>
          <w:rFonts w:ascii="Garamond" w:hAnsi="Garamond"/>
          <w:i/>
          <w:sz w:val="24"/>
          <w:szCs w:val="24"/>
          <w:lang w:val="en-GB"/>
        </w:rPr>
        <w:t>Andrássy</w:t>
      </w:r>
      <w:proofErr w:type="spellEnd"/>
      <w:r w:rsidRPr="003161D1">
        <w:rPr>
          <w:rFonts w:ascii="Garamond" w:hAnsi="Garamond"/>
          <w:i/>
          <w:sz w:val="24"/>
          <w:szCs w:val="24"/>
          <w:lang w:val="en-GB"/>
        </w:rPr>
        <w:t xml:space="preserve"> </w:t>
      </w:r>
      <w:proofErr w:type="spellStart"/>
      <w:r w:rsidRPr="003161D1">
        <w:rPr>
          <w:rFonts w:ascii="Garamond" w:hAnsi="Garamond"/>
          <w:i/>
          <w:sz w:val="24"/>
          <w:szCs w:val="24"/>
          <w:lang w:val="en-GB"/>
        </w:rPr>
        <w:t>út</w:t>
      </w:r>
      <w:proofErr w:type="spellEnd"/>
      <w:r w:rsidRPr="003161D1">
        <w:rPr>
          <w:rFonts w:ascii="Garamond" w:hAnsi="Garamond"/>
          <w:i/>
          <w:sz w:val="24"/>
          <w:szCs w:val="24"/>
          <w:lang w:val="en-GB"/>
        </w:rPr>
        <w:t xml:space="preserve"> 12.)</w:t>
      </w:r>
    </w:p>
    <w:p w:rsidR="003161D1" w:rsidRDefault="003161D1" w:rsidP="004F39C8">
      <w:pPr>
        <w:spacing w:after="0" w:line="228" w:lineRule="auto"/>
        <w:rPr>
          <w:rFonts w:ascii="Garamond" w:hAnsi="Garamond"/>
          <w:sz w:val="24"/>
          <w:szCs w:val="24"/>
          <w:lang w:val="en-GB"/>
        </w:rPr>
      </w:pPr>
    </w:p>
    <w:p w:rsidR="00497314" w:rsidRPr="00212258" w:rsidRDefault="00497314" w:rsidP="004F39C8">
      <w:pPr>
        <w:spacing w:after="0" w:line="228" w:lineRule="auto"/>
        <w:rPr>
          <w:rFonts w:ascii="Garamond" w:hAnsi="Garamond"/>
          <w:sz w:val="24"/>
          <w:szCs w:val="24"/>
          <w:lang w:val="en-GB"/>
        </w:rPr>
      </w:pPr>
    </w:p>
    <w:p w:rsidR="007132BD" w:rsidRPr="00212258" w:rsidRDefault="007132BD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  <w:r w:rsidRPr="00212258">
        <w:rPr>
          <w:rFonts w:ascii="Garamond" w:hAnsi="Garamond" w:cstheme="minorBidi"/>
          <w:b/>
          <w:bCs/>
          <w:color w:val="auto"/>
          <w:lang w:val="en-GB"/>
        </w:rPr>
        <w:t>Day 1. (10.</w:t>
      </w:r>
      <w:r w:rsidR="005B2134" w:rsidRPr="00212258">
        <w:rPr>
          <w:rFonts w:ascii="Garamond" w:hAnsi="Garamond" w:cstheme="minorBidi"/>
          <w:b/>
          <w:bCs/>
          <w:color w:val="auto"/>
          <w:lang w:val="en-GB"/>
        </w:rPr>
        <w:t>0</w:t>
      </w:r>
      <w:r w:rsidRPr="00212258">
        <w:rPr>
          <w:rFonts w:ascii="Garamond" w:hAnsi="Garamond" w:cstheme="minorBidi"/>
          <w:b/>
          <w:bCs/>
          <w:color w:val="auto"/>
          <w:lang w:val="en-GB"/>
        </w:rPr>
        <w:t xml:space="preserve">9.2014) Encounters and interaction of the innovation ecosystems </w:t>
      </w:r>
    </w:p>
    <w:p w:rsidR="007132BD" w:rsidRPr="00212258" w:rsidRDefault="007132BD" w:rsidP="004F39C8">
      <w:pPr>
        <w:spacing w:after="0" w:line="228" w:lineRule="auto"/>
        <w:rPr>
          <w:rFonts w:ascii="Garamond" w:hAnsi="Garamond"/>
          <w:sz w:val="24"/>
          <w:szCs w:val="24"/>
          <w:lang w:val="en-GB"/>
        </w:rPr>
      </w:pPr>
    </w:p>
    <w:p w:rsidR="007132BD" w:rsidRPr="00212258" w:rsidRDefault="002A3A30" w:rsidP="004F39C8">
      <w:pPr>
        <w:spacing w:after="0" w:line="228" w:lineRule="auto"/>
        <w:rPr>
          <w:rFonts w:ascii="Garamond" w:hAnsi="Garamond"/>
          <w:sz w:val="24"/>
          <w:szCs w:val="24"/>
          <w:lang w:val="en-GB"/>
        </w:rPr>
      </w:pPr>
      <w:r w:rsidRPr="00212258">
        <w:rPr>
          <w:rFonts w:ascii="Garamond" w:hAnsi="Garamond"/>
          <w:sz w:val="24"/>
          <w:szCs w:val="24"/>
          <w:lang w:val="en-GB"/>
        </w:rPr>
        <w:t>Session 1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88"/>
        <w:gridCol w:w="8074"/>
      </w:tblGrid>
      <w:tr w:rsidR="006127E9" w:rsidRPr="00212258" w:rsidTr="00257252">
        <w:tc>
          <w:tcPr>
            <w:tcW w:w="988" w:type="dxa"/>
          </w:tcPr>
          <w:p w:rsidR="006127E9" w:rsidRPr="00212258" w:rsidRDefault="006127E9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lang w:val="en-GB"/>
              </w:rPr>
              <w:t>9:00</w:t>
            </w:r>
          </w:p>
        </w:tc>
        <w:tc>
          <w:tcPr>
            <w:tcW w:w="8074" w:type="dxa"/>
          </w:tcPr>
          <w:p w:rsidR="006127E9" w:rsidRPr="00212258" w:rsidRDefault="006127E9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lang w:val="en-GB"/>
              </w:rPr>
              <w:t>Registration</w:t>
            </w:r>
          </w:p>
        </w:tc>
      </w:tr>
      <w:tr w:rsidR="007132BD" w:rsidRPr="00212258" w:rsidTr="002A3A30">
        <w:tc>
          <w:tcPr>
            <w:tcW w:w="988" w:type="dxa"/>
          </w:tcPr>
          <w:p w:rsidR="007132BD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>09:30</w:t>
            </w:r>
          </w:p>
        </w:tc>
        <w:tc>
          <w:tcPr>
            <w:tcW w:w="8074" w:type="dxa"/>
          </w:tcPr>
          <w:p w:rsidR="002A3A30" w:rsidRPr="00212258" w:rsidRDefault="00030B7A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>
              <w:rPr>
                <w:rFonts w:ascii="Garamond" w:hAnsi="Garamond"/>
                <w:color w:val="auto"/>
                <w:lang w:val="en-GB"/>
              </w:rPr>
              <w:t>Introduction: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Opening words 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Introductions of the delegations </w:t>
            </w:r>
          </w:p>
          <w:p w:rsidR="007132BD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Approval of the agenda </w:t>
            </w:r>
          </w:p>
        </w:tc>
      </w:tr>
      <w:tr w:rsidR="007132BD" w:rsidRPr="00212258" w:rsidTr="002A3A30">
        <w:tc>
          <w:tcPr>
            <w:tcW w:w="988" w:type="dxa"/>
          </w:tcPr>
          <w:p w:rsidR="007132BD" w:rsidRPr="00212258" w:rsidRDefault="002A3A30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212258">
              <w:rPr>
                <w:rFonts w:ascii="Garamond" w:hAnsi="Garamond"/>
                <w:sz w:val="24"/>
                <w:szCs w:val="24"/>
                <w:lang w:val="en-GB"/>
              </w:rPr>
              <w:t>10:00</w:t>
            </w:r>
          </w:p>
        </w:tc>
        <w:tc>
          <w:tcPr>
            <w:tcW w:w="8074" w:type="dxa"/>
          </w:tcPr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National innovation ecosystem presentations / Keynote speakers from Hungary, Estonia and Finland </w:t>
            </w:r>
            <w:r w:rsidR="006127E9">
              <w:rPr>
                <w:rFonts w:ascii="Garamond" w:hAnsi="Garamond"/>
                <w:color w:val="auto"/>
                <w:lang w:val="en-GB"/>
              </w:rPr>
              <w:t>– under negotiation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Key focuses of the national innovation ecosystems 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Actual Projects of the national ecosystems 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Challenges (national levels) </w:t>
            </w:r>
          </w:p>
          <w:p w:rsidR="002A3A30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i/>
                <w:iCs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Meeting and FUIC </w:t>
            </w:r>
            <w:r w:rsidRPr="00212258">
              <w:rPr>
                <w:rFonts w:ascii="Garamond" w:hAnsi="Garamond"/>
                <w:i/>
                <w:iCs/>
                <w:color w:val="auto"/>
                <w:lang w:val="en-GB"/>
              </w:rPr>
              <w:t xml:space="preserve">expectations </w:t>
            </w:r>
          </w:p>
          <w:p w:rsidR="007132BD" w:rsidRPr="00212258" w:rsidRDefault="002A3A30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Comments and discussion </w:t>
            </w:r>
          </w:p>
        </w:tc>
      </w:tr>
      <w:tr w:rsidR="007132BD" w:rsidRPr="00212258" w:rsidTr="002A3A30">
        <w:tc>
          <w:tcPr>
            <w:tcW w:w="988" w:type="dxa"/>
          </w:tcPr>
          <w:p w:rsidR="007132BD" w:rsidRPr="00212258" w:rsidRDefault="002A3A30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212258">
              <w:rPr>
                <w:rFonts w:ascii="Garamond" w:hAnsi="Garamond"/>
                <w:sz w:val="24"/>
                <w:szCs w:val="24"/>
                <w:lang w:val="en-GB"/>
              </w:rPr>
              <w:t>12:30</w:t>
            </w:r>
          </w:p>
        </w:tc>
        <w:tc>
          <w:tcPr>
            <w:tcW w:w="8074" w:type="dxa"/>
          </w:tcPr>
          <w:p w:rsidR="007132BD" w:rsidRPr="00212258" w:rsidRDefault="006127E9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>
              <w:rPr>
                <w:rFonts w:ascii="Garamond" w:hAnsi="Garamond"/>
                <w:sz w:val="24"/>
                <w:szCs w:val="24"/>
                <w:lang w:val="en-GB"/>
              </w:rPr>
              <w:t>Buffet l</w:t>
            </w:r>
            <w:r w:rsidR="002A3A30" w:rsidRPr="00212258">
              <w:rPr>
                <w:rFonts w:ascii="Garamond" w:hAnsi="Garamond"/>
                <w:sz w:val="24"/>
                <w:szCs w:val="24"/>
                <w:lang w:val="en-GB"/>
              </w:rPr>
              <w:t>unch</w:t>
            </w:r>
          </w:p>
        </w:tc>
      </w:tr>
    </w:tbl>
    <w:p w:rsidR="00320769" w:rsidRPr="00212258" w:rsidRDefault="00320769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</w:p>
    <w:p w:rsidR="00DC4582" w:rsidRPr="00212258" w:rsidRDefault="00DC4582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</w:p>
    <w:p w:rsidR="0078281A" w:rsidRPr="00212258" w:rsidRDefault="0078281A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  <w:r w:rsidRPr="00212258">
        <w:rPr>
          <w:rFonts w:ascii="Garamond" w:hAnsi="Garamond" w:cstheme="minorBidi"/>
          <w:color w:val="auto"/>
          <w:lang w:val="en-GB"/>
        </w:rPr>
        <w:t xml:space="preserve">Session 2 </w:t>
      </w:r>
    </w:p>
    <w:p w:rsidR="0078281A" w:rsidRPr="00212258" w:rsidRDefault="0078281A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88"/>
        <w:gridCol w:w="8074"/>
      </w:tblGrid>
      <w:tr w:rsidR="0078281A" w:rsidRPr="00212258" w:rsidTr="00247A7C">
        <w:tc>
          <w:tcPr>
            <w:tcW w:w="988" w:type="dxa"/>
          </w:tcPr>
          <w:p w:rsidR="0078281A" w:rsidRPr="00212258" w:rsidRDefault="0078281A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 w:cstheme="minorBidi"/>
                <w:color w:val="auto"/>
                <w:lang w:val="en-GB"/>
              </w:rPr>
              <w:t>14:00</w:t>
            </w:r>
          </w:p>
        </w:tc>
        <w:tc>
          <w:tcPr>
            <w:tcW w:w="8074" w:type="dxa"/>
          </w:tcPr>
          <w:p w:rsidR="0078281A" w:rsidRPr="00212258" w:rsidRDefault="0078281A" w:rsidP="004F39C8">
            <w:pPr>
              <w:pStyle w:val="Default"/>
              <w:spacing w:line="228" w:lineRule="auto"/>
              <w:rPr>
                <w:rFonts w:ascii="Garamond" w:hAnsi="Garamond" w:cstheme="minorBidi"/>
                <w:color w:val="auto"/>
                <w:lang w:val="en-GB"/>
              </w:rPr>
            </w:pPr>
            <w:r w:rsidRPr="00212258">
              <w:rPr>
                <w:rFonts w:ascii="Garamond" w:hAnsi="Garamond" w:cstheme="minorBidi"/>
                <w:color w:val="auto"/>
                <w:lang w:val="en-GB"/>
              </w:rPr>
              <w:t xml:space="preserve">Presentations of five crucial and potential forms of FUIC </w:t>
            </w:r>
          </w:p>
          <w:p w:rsidR="0078281A" w:rsidRPr="00212258" w:rsidRDefault="0078281A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 w:cstheme="minorBidi"/>
                <w:color w:val="auto"/>
                <w:lang w:val="en-GB"/>
              </w:rPr>
              <w:t xml:space="preserve">- conversing the leading ideas workshops </w:t>
            </w:r>
          </w:p>
        </w:tc>
      </w:tr>
      <w:tr w:rsidR="001466BA" w:rsidRPr="001466BA" w:rsidTr="00247A7C">
        <w:tc>
          <w:tcPr>
            <w:tcW w:w="988" w:type="dxa"/>
          </w:tcPr>
          <w:p w:rsidR="0078281A" w:rsidRPr="001466BA" w:rsidRDefault="00004D9A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1466BA">
              <w:rPr>
                <w:rFonts w:ascii="Garamond" w:hAnsi="Garamond"/>
                <w:sz w:val="24"/>
                <w:szCs w:val="24"/>
                <w:lang w:val="en-GB"/>
              </w:rPr>
              <w:t>15:3</w:t>
            </w:r>
            <w:r w:rsidR="0078281A" w:rsidRPr="001466BA">
              <w:rPr>
                <w:rFonts w:ascii="Garamond" w:hAnsi="Garamond"/>
                <w:sz w:val="24"/>
                <w:szCs w:val="24"/>
                <w:lang w:val="en-GB"/>
              </w:rPr>
              <w:t>0</w:t>
            </w:r>
          </w:p>
        </w:tc>
        <w:tc>
          <w:tcPr>
            <w:tcW w:w="8074" w:type="dxa"/>
          </w:tcPr>
          <w:p w:rsidR="0078281A" w:rsidRPr="001466BA" w:rsidRDefault="0078281A" w:rsidP="004F39C8">
            <w:pPr>
              <w:pStyle w:val="Default"/>
              <w:spacing w:line="228" w:lineRule="auto"/>
              <w:rPr>
                <w:rFonts w:ascii="Garamond" w:hAnsi="Garamond" w:cstheme="minorBidi"/>
                <w:color w:val="auto"/>
                <w:lang w:val="en-GB"/>
              </w:rPr>
            </w:pPr>
            <w:r w:rsidRPr="001466BA">
              <w:rPr>
                <w:rFonts w:ascii="Garamond" w:hAnsi="Garamond" w:cstheme="minorBidi"/>
                <w:color w:val="auto"/>
                <w:lang w:val="en-GB"/>
              </w:rPr>
              <w:t xml:space="preserve">Trilateral and other special meetings </w:t>
            </w:r>
          </w:p>
          <w:p w:rsidR="0078281A" w:rsidRPr="001466BA" w:rsidRDefault="0078281A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1466BA">
              <w:rPr>
                <w:rFonts w:ascii="Garamond" w:hAnsi="Garamond" w:cstheme="minorBidi"/>
                <w:color w:val="auto"/>
                <w:lang w:val="en-GB"/>
              </w:rPr>
              <w:t xml:space="preserve">- for instance inventors associations interacting </w:t>
            </w:r>
          </w:p>
        </w:tc>
      </w:tr>
      <w:tr w:rsidR="001466BA" w:rsidRPr="001466BA" w:rsidTr="00247A7C">
        <w:tc>
          <w:tcPr>
            <w:tcW w:w="988" w:type="dxa"/>
          </w:tcPr>
          <w:p w:rsidR="00004D9A" w:rsidRPr="001466BA" w:rsidRDefault="00004D9A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1466BA">
              <w:rPr>
                <w:rFonts w:ascii="Garamond" w:hAnsi="Garamond"/>
                <w:sz w:val="24"/>
                <w:szCs w:val="24"/>
                <w:lang w:val="en-GB"/>
              </w:rPr>
              <w:t>16.00</w:t>
            </w:r>
          </w:p>
        </w:tc>
        <w:tc>
          <w:tcPr>
            <w:tcW w:w="8074" w:type="dxa"/>
          </w:tcPr>
          <w:p w:rsidR="00004D9A" w:rsidRPr="001466BA" w:rsidRDefault="001466BA" w:rsidP="004F39C8">
            <w:pPr>
              <w:pStyle w:val="Default"/>
              <w:spacing w:line="228" w:lineRule="auto"/>
              <w:rPr>
                <w:rFonts w:ascii="Garamond" w:hAnsi="Garamond" w:cstheme="minorBidi"/>
                <w:color w:val="auto"/>
                <w:lang w:val="en-GB"/>
              </w:rPr>
            </w:pPr>
            <w:r w:rsidRPr="001466BA">
              <w:rPr>
                <w:rFonts w:ascii="Garamond" w:hAnsi="Garamond" w:cstheme="minorBidi"/>
                <w:color w:val="auto"/>
                <w:lang w:val="en-GB"/>
              </w:rPr>
              <w:t>Discussion of trilateral programme initiatives related to strengthening the start-up ecosy</w:t>
            </w:r>
            <w:r w:rsidR="00030B7A">
              <w:rPr>
                <w:rFonts w:ascii="Garamond" w:hAnsi="Garamond" w:cstheme="minorBidi"/>
                <w:color w:val="auto"/>
                <w:lang w:val="en-GB"/>
              </w:rPr>
              <w:t>stem</w:t>
            </w:r>
            <w:r w:rsidRPr="001466BA">
              <w:rPr>
                <w:rFonts w:ascii="Garamond" w:hAnsi="Garamond" w:cstheme="minorBidi"/>
                <w:color w:val="auto"/>
                <w:lang w:val="en-GB"/>
              </w:rPr>
              <w:t xml:space="preserve"> and its insertion possibilities into the H2020 action lines. </w:t>
            </w:r>
          </w:p>
        </w:tc>
      </w:tr>
    </w:tbl>
    <w:p w:rsidR="007132BD" w:rsidRPr="00212258" w:rsidRDefault="007132BD" w:rsidP="004F39C8">
      <w:pPr>
        <w:spacing w:after="0" w:line="228" w:lineRule="auto"/>
        <w:rPr>
          <w:rFonts w:ascii="Garamond" w:hAnsi="Garamond"/>
          <w:sz w:val="24"/>
          <w:szCs w:val="24"/>
          <w:lang w:val="en-GB"/>
        </w:rPr>
      </w:pPr>
    </w:p>
    <w:p w:rsidR="007132BD" w:rsidRPr="00212258" w:rsidRDefault="007132BD" w:rsidP="004F39C8">
      <w:pPr>
        <w:pStyle w:val="Default"/>
        <w:spacing w:line="228" w:lineRule="auto"/>
        <w:rPr>
          <w:rFonts w:ascii="Garamond" w:hAnsi="Garamond"/>
          <w:lang w:val="en-GB"/>
        </w:rPr>
      </w:pPr>
    </w:p>
    <w:p w:rsidR="007132BD" w:rsidRPr="00212258" w:rsidRDefault="007132BD" w:rsidP="004F39C8">
      <w:pPr>
        <w:pStyle w:val="Default"/>
        <w:spacing w:line="228" w:lineRule="auto"/>
        <w:rPr>
          <w:rFonts w:ascii="Garamond" w:hAnsi="Garamond" w:cstheme="minorBidi"/>
          <w:b/>
          <w:bCs/>
          <w:color w:val="auto"/>
          <w:lang w:val="en-GB"/>
        </w:rPr>
      </w:pPr>
      <w:r w:rsidRPr="00212258">
        <w:rPr>
          <w:rFonts w:ascii="Garamond" w:hAnsi="Garamond" w:cstheme="minorBidi"/>
          <w:b/>
          <w:bCs/>
          <w:color w:val="auto"/>
          <w:lang w:val="en-GB"/>
        </w:rPr>
        <w:t>Day 2. (11.</w:t>
      </w:r>
      <w:r w:rsidR="005B2134" w:rsidRPr="00212258">
        <w:rPr>
          <w:rFonts w:ascii="Garamond" w:hAnsi="Garamond" w:cstheme="minorBidi"/>
          <w:b/>
          <w:bCs/>
          <w:color w:val="auto"/>
          <w:lang w:val="en-GB"/>
        </w:rPr>
        <w:t>0</w:t>
      </w:r>
      <w:r w:rsidRPr="00212258">
        <w:rPr>
          <w:rFonts w:ascii="Garamond" w:hAnsi="Garamond" w:cstheme="minorBidi"/>
          <w:b/>
          <w:bCs/>
          <w:color w:val="auto"/>
          <w:lang w:val="en-GB"/>
        </w:rPr>
        <w:t xml:space="preserve">9.2014) FUIC Fine tuning and drive </w:t>
      </w:r>
    </w:p>
    <w:p w:rsidR="0078281A" w:rsidRPr="00212258" w:rsidRDefault="0078281A" w:rsidP="004F39C8">
      <w:pPr>
        <w:pStyle w:val="Default"/>
        <w:spacing w:line="228" w:lineRule="auto"/>
        <w:rPr>
          <w:rFonts w:ascii="Garamond" w:hAnsi="Garamond" w:cstheme="minorBidi"/>
          <w:b/>
          <w:bCs/>
          <w:color w:val="auto"/>
          <w:lang w:val="en-GB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129"/>
        <w:gridCol w:w="7933"/>
      </w:tblGrid>
      <w:tr w:rsidR="0078281A" w:rsidRPr="00212258" w:rsidTr="00E9530E">
        <w:tc>
          <w:tcPr>
            <w:tcW w:w="1129" w:type="dxa"/>
          </w:tcPr>
          <w:p w:rsidR="0078281A" w:rsidRPr="00212258" w:rsidRDefault="00E9530E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>09:00</w:t>
            </w:r>
          </w:p>
        </w:tc>
        <w:tc>
          <w:tcPr>
            <w:tcW w:w="7933" w:type="dxa"/>
          </w:tcPr>
          <w:p w:rsidR="00E9530E" w:rsidRPr="00212258" w:rsidRDefault="00E9530E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Hungarian Innovation Rhapsody </w:t>
            </w:r>
          </w:p>
          <w:p w:rsidR="0078281A" w:rsidRPr="00212258" w:rsidRDefault="00E9530E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>- Pitching type of presentations of Hungarian innovation ecosystem actors (for example Hungarian start</w:t>
            </w:r>
            <w:r w:rsidR="00030B7A">
              <w:rPr>
                <w:rFonts w:ascii="Garamond" w:hAnsi="Garamond"/>
                <w:color w:val="auto"/>
                <w:lang w:val="en-GB"/>
              </w:rPr>
              <w:t>-</w:t>
            </w:r>
            <w:r w:rsidRPr="00212258">
              <w:rPr>
                <w:rFonts w:ascii="Garamond" w:hAnsi="Garamond"/>
                <w:color w:val="auto"/>
                <w:lang w:val="en-GB"/>
              </w:rPr>
              <w:t xml:space="preserve">ups) </w:t>
            </w:r>
          </w:p>
        </w:tc>
      </w:tr>
      <w:tr w:rsidR="0078281A" w:rsidRPr="00212258" w:rsidTr="00E9530E">
        <w:tc>
          <w:tcPr>
            <w:tcW w:w="1129" w:type="dxa"/>
          </w:tcPr>
          <w:p w:rsidR="0078281A" w:rsidRPr="00212258" w:rsidRDefault="00E9530E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Session 3 </w:t>
            </w:r>
          </w:p>
        </w:tc>
        <w:tc>
          <w:tcPr>
            <w:tcW w:w="7933" w:type="dxa"/>
          </w:tcPr>
          <w:p w:rsidR="0078281A" w:rsidRPr="00212258" w:rsidRDefault="0078281A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</w:p>
        </w:tc>
      </w:tr>
      <w:tr w:rsidR="0078281A" w:rsidRPr="00212258" w:rsidTr="00E9530E">
        <w:tc>
          <w:tcPr>
            <w:tcW w:w="1129" w:type="dxa"/>
          </w:tcPr>
          <w:p w:rsidR="0078281A" w:rsidRPr="00212258" w:rsidRDefault="004975E1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212258">
              <w:rPr>
                <w:rFonts w:ascii="Garamond" w:hAnsi="Garamond"/>
                <w:sz w:val="24"/>
                <w:szCs w:val="24"/>
                <w:lang w:val="en-GB"/>
              </w:rPr>
              <w:t>10:00</w:t>
            </w:r>
          </w:p>
        </w:tc>
        <w:tc>
          <w:tcPr>
            <w:tcW w:w="7933" w:type="dxa"/>
          </w:tcPr>
          <w:p w:rsidR="004975E1" w:rsidRPr="00212258" w:rsidRDefault="004975E1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Conclusions </w:t>
            </w:r>
          </w:p>
          <w:p w:rsidR="004975E1" w:rsidRPr="00212258" w:rsidRDefault="004975E1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synopsis of the previous sessions </w:t>
            </w:r>
          </w:p>
          <w:p w:rsidR="0078281A" w:rsidRPr="00212258" w:rsidRDefault="004975E1" w:rsidP="004F39C8">
            <w:pPr>
              <w:pStyle w:val="Default"/>
              <w:spacing w:line="228" w:lineRule="auto"/>
              <w:rPr>
                <w:rFonts w:ascii="Garamond" w:hAnsi="Garamond"/>
                <w:color w:val="auto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summary of steps towards 17.10.2014 </w:t>
            </w:r>
          </w:p>
          <w:p w:rsidR="004975E1" w:rsidRPr="00212258" w:rsidRDefault="004975E1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- FUIC organization and mission distributions </w:t>
            </w:r>
          </w:p>
        </w:tc>
      </w:tr>
      <w:tr w:rsidR="0078281A" w:rsidRPr="00212258" w:rsidTr="00E9530E">
        <w:tc>
          <w:tcPr>
            <w:tcW w:w="1129" w:type="dxa"/>
          </w:tcPr>
          <w:p w:rsidR="0078281A" w:rsidRPr="00212258" w:rsidRDefault="004975E1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212258">
              <w:rPr>
                <w:rFonts w:ascii="Garamond" w:hAnsi="Garamond"/>
                <w:sz w:val="24"/>
                <w:szCs w:val="24"/>
                <w:lang w:val="en-GB"/>
              </w:rPr>
              <w:t>12:00</w:t>
            </w:r>
          </w:p>
        </w:tc>
        <w:tc>
          <w:tcPr>
            <w:tcW w:w="7933" w:type="dxa"/>
          </w:tcPr>
          <w:p w:rsidR="0078281A" w:rsidRPr="00212258" w:rsidRDefault="001466BA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color w:val="auto"/>
                <w:lang w:val="en-GB"/>
              </w:rPr>
              <w:t>Buffet</w:t>
            </w:r>
            <w:r w:rsidR="004975E1" w:rsidRPr="00212258">
              <w:rPr>
                <w:rFonts w:ascii="Garamond" w:hAnsi="Garamond"/>
                <w:color w:val="auto"/>
                <w:lang w:val="en-GB"/>
              </w:rPr>
              <w:t xml:space="preserve"> lunch </w:t>
            </w:r>
          </w:p>
        </w:tc>
      </w:tr>
      <w:tr w:rsidR="0078281A" w:rsidRPr="00212258" w:rsidTr="00E9530E">
        <w:tc>
          <w:tcPr>
            <w:tcW w:w="1129" w:type="dxa"/>
          </w:tcPr>
          <w:p w:rsidR="0078281A" w:rsidRPr="00212258" w:rsidRDefault="004975E1" w:rsidP="004F39C8">
            <w:pPr>
              <w:spacing w:line="228" w:lineRule="auto"/>
              <w:rPr>
                <w:rFonts w:ascii="Garamond" w:hAnsi="Garamond"/>
                <w:sz w:val="24"/>
                <w:szCs w:val="24"/>
                <w:lang w:val="en-GB"/>
              </w:rPr>
            </w:pPr>
            <w:r w:rsidRPr="00212258">
              <w:rPr>
                <w:rFonts w:ascii="Garamond" w:hAnsi="Garamond"/>
                <w:sz w:val="24"/>
                <w:szCs w:val="24"/>
                <w:lang w:val="en-GB"/>
              </w:rPr>
              <w:t>13:30</w:t>
            </w:r>
          </w:p>
        </w:tc>
        <w:tc>
          <w:tcPr>
            <w:tcW w:w="7933" w:type="dxa"/>
          </w:tcPr>
          <w:p w:rsidR="0078281A" w:rsidRPr="00212258" w:rsidRDefault="004975E1" w:rsidP="004F39C8">
            <w:pPr>
              <w:pStyle w:val="Default"/>
              <w:spacing w:line="228" w:lineRule="auto"/>
              <w:rPr>
                <w:rFonts w:ascii="Garamond" w:hAnsi="Garamond"/>
                <w:lang w:val="en-GB"/>
              </w:rPr>
            </w:pPr>
            <w:r w:rsidRPr="00212258">
              <w:rPr>
                <w:rFonts w:ascii="Garamond" w:hAnsi="Garamond"/>
                <w:color w:val="auto"/>
                <w:lang w:val="en-GB"/>
              </w:rPr>
              <w:t xml:space="preserve">Trilateral and other special meetings </w:t>
            </w:r>
            <w:bookmarkStart w:id="0" w:name="_GoBack"/>
            <w:bookmarkEnd w:id="0"/>
          </w:p>
        </w:tc>
      </w:tr>
    </w:tbl>
    <w:p w:rsidR="0078281A" w:rsidRPr="00212258" w:rsidRDefault="0078281A" w:rsidP="004F39C8">
      <w:pPr>
        <w:pStyle w:val="Default"/>
        <w:spacing w:line="228" w:lineRule="auto"/>
        <w:rPr>
          <w:rFonts w:ascii="Garamond" w:hAnsi="Garamond" w:cstheme="minorBidi"/>
          <w:color w:val="auto"/>
          <w:lang w:val="en-GB"/>
        </w:rPr>
      </w:pPr>
    </w:p>
    <w:sectPr w:rsidR="0078281A" w:rsidRPr="002122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2BD"/>
    <w:rsid w:val="00004D9A"/>
    <w:rsid w:val="00030B7A"/>
    <w:rsid w:val="00076A89"/>
    <w:rsid w:val="001466BA"/>
    <w:rsid w:val="00212258"/>
    <w:rsid w:val="00286FFF"/>
    <w:rsid w:val="002A3A30"/>
    <w:rsid w:val="002A6039"/>
    <w:rsid w:val="003161D1"/>
    <w:rsid w:val="00320769"/>
    <w:rsid w:val="003D7C8B"/>
    <w:rsid w:val="00400B62"/>
    <w:rsid w:val="00434F85"/>
    <w:rsid w:val="00471479"/>
    <w:rsid w:val="0048220E"/>
    <w:rsid w:val="00497314"/>
    <w:rsid w:val="004975E1"/>
    <w:rsid w:val="004F39C8"/>
    <w:rsid w:val="00547812"/>
    <w:rsid w:val="005B2134"/>
    <w:rsid w:val="006127E9"/>
    <w:rsid w:val="006E7B2A"/>
    <w:rsid w:val="007132BD"/>
    <w:rsid w:val="0078281A"/>
    <w:rsid w:val="007C0A08"/>
    <w:rsid w:val="00931D8D"/>
    <w:rsid w:val="009B4771"/>
    <w:rsid w:val="00DC4582"/>
    <w:rsid w:val="00E9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4BCF5-1344-4ECE-89CD-E42951498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7132B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Rcsostblzat">
    <w:name w:val="Table Grid"/>
    <w:basedOn w:val="Normltblzat"/>
    <w:uiPriority w:val="39"/>
    <w:rsid w:val="007132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030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30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Lencsés Bársonyi Krisztina</dc:creator>
  <cp:keywords/>
  <dc:description/>
  <cp:lastModifiedBy>Soltész dr. Brigitta</cp:lastModifiedBy>
  <cp:revision>4</cp:revision>
  <cp:lastPrinted>2014-07-29T12:42:00Z</cp:lastPrinted>
  <dcterms:created xsi:type="dcterms:W3CDTF">2014-08-01T07:52:00Z</dcterms:created>
  <dcterms:modified xsi:type="dcterms:W3CDTF">2014-08-01T07:53:00Z</dcterms:modified>
</cp:coreProperties>
</file>